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15" w:rsidRPr="00D50D58" w:rsidRDefault="00D50D58" w:rsidP="000F5015">
      <w:pPr>
        <w:pStyle w:val="NoSpacing"/>
        <w:rPr>
          <w:rFonts w:ascii="Times New Roman" w:hAnsi="Times New Roman" w:cs="Times New Roman"/>
          <w:sz w:val="24"/>
          <w:szCs w:val="24"/>
        </w:rPr>
      </w:pPr>
      <w:bookmarkStart w:id="0" w:name="_GoBack"/>
      <w:bookmarkEnd w:id="0"/>
      <w:r w:rsidRPr="00D50D58">
        <w:rPr>
          <w:rFonts w:ascii="Times New Roman" w:hAnsi="Times New Roman" w:cs="Times New Roman"/>
          <w:sz w:val="24"/>
          <w:szCs w:val="24"/>
        </w:rPr>
        <w:t>Address</w:t>
      </w:r>
    </w:p>
    <w:p w:rsidR="00D50D58" w:rsidRPr="00D50D58" w:rsidRDefault="00D50D58" w:rsidP="000F5015">
      <w:pPr>
        <w:pStyle w:val="NoSpacing"/>
        <w:rPr>
          <w:rFonts w:ascii="Times New Roman" w:hAnsi="Times New Roman" w:cs="Times New Roman"/>
          <w:sz w:val="24"/>
          <w:szCs w:val="24"/>
        </w:rPr>
      </w:pPr>
      <w:r w:rsidRPr="00D50D58">
        <w:rPr>
          <w:rFonts w:ascii="Times New Roman" w:hAnsi="Times New Roman" w:cs="Times New Roman"/>
          <w:sz w:val="24"/>
          <w:szCs w:val="24"/>
        </w:rPr>
        <w:t>City</w:t>
      </w:r>
    </w:p>
    <w:p w:rsidR="000F5015" w:rsidRPr="00D50D58" w:rsidRDefault="00D50D58" w:rsidP="00D50D58">
      <w:pPr>
        <w:pStyle w:val="NoSpacing"/>
        <w:rPr>
          <w:rFonts w:ascii="Times New Roman" w:hAnsi="Times New Roman" w:cs="Times New Roman"/>
          <w:sz w:val="24"/>
          <w:szCs w:val="24"/>
        </w:rPr>
      </w:pPr>
      <w:r w:rsidRPr="00D50D58">
        <w:rPr>
          <w:rFonts w:ascii="Times New Roman" w:hAnsi="Times New Roman" w:cs="Times New Roman"/>
          <w:sz w:val="24"/>
          <w:szCs w:val="24"/>
        </w:rPr>
        <w:t>State</w:t>
      </w:r>
    </w:p>
    <w:p w:rsidR="00D50D58" w:rsidRPr="00D50D58" w:rsidRDefault="00D50D58" w:rsidP="00D50D58">
      <w:pPr>
        <w:pStyle w:val="NoSpacing"/>
        <w:rPr>
          <w:rFonts w:ascii="Times New Roman" w:hAnsi="Times New Roman" w:cs="Times New Roman"/>
          <w:sz w:val="24"/>
          <w:szCs w:val="24"/>
        </w:rPr>
      </w:pPr>
    </w:p>
    <w:p w:rsidR="00D50D58" w:rsidRPr="00D50D58" w:rsidRDefault="00D50D58" w:rsidP="00D50D58">
      <w:pPr>
        <w:pStyle w:val="NoSpacing"/>
        <w:rPr>
          <w:rFonts w:ascii="Times New Roman" w:hAnsi="Times New Roman" w:cs="Times New Roman"/>
          <w:sz w:val="24"/>
          <w:szCs w:val="24"/>
        </w:rPr>
      </w:pPr>
      <w:r w:rsidRPr="00D50D58">
        <w:rPr>
          <w:rFonts w:ascii="Times New Roman" w:hAnsi="Times New Roman" w:cs="Times New Roman"/>
          <w:sz w:val="24"/>
          <w:szCs w:val="24"/>
        </w:rPr>
        <w:t>Date</w:t>
      </w:r>
    </w:p>
    <w:p w:rsidR="00D50D58" w:rsidRPr="00D50D58" w:rsidRDefault="00D50D58" w:rsidP="00D50D58">
      <w:pPr>
        <w:pStyle w:val="NoSpacing"/>
        <w:rPr>
          <w:rFonts w:ascii="Times New Roman" w:hAnsi="Times New Roman" w:cs="Times New Roman"/>
          <w:sz w:val="24"/>
          <w:szCs w:val="24"/>
        </w:rPr>
      </w:pPr>
    </w:p>
    <w:p w:rsidR="00001238" w:rsidRPr="00D50D58" w:rsidRDefault="002C73C4" w:rsidP="00001238">
      <w:pPr>
        <w:spacing w:after="3"/>
        <w:ind w:left="10" w:hanging="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Geoffrey Morton</w:t>
      </w:r>
    </w:p>
    <w:p w:rsidR="00001238" w:rsidRPr="00D50D58" w:rsidRDefault="00001238" w:rsidP="00001238">
      <w:pPr>
        <w:spacing w:after="3"/>
        <w:ind w:left="10" w:hanging="3"/>
        <w:jc w:val="both"/>
        <w:rPr>
          <w:rFonts w:ascii="Times New Roman" w:eastAsia="Times New Roman" w:hAnsi="Times New Roman" w:cs="Times New Roman"/>
          <w:color w:val="000000"/>
          <w:sz w:val="24"/>
        </w:rPr>
      </w:pPr>
      <w:r w:rsidRPr="00D50D58">
        <w:rPr>
          <w:rFonts w:ascii="Times New Roman" w:eastAsia="Times New Roman" w:hAnsi="Times New Roman" w:cs="Times New Roman"/>
          <w:color w:val="000000"/>
          <w:sz w:val="24"/>
        </w:rPr>
        <w:t xml:space="preserve">Director of </w:t>
      </w:r>
      <w:r w:rsidR="002C73C4">
        <w:rPr>
          <w:rFonts w:ascii="Times New Roman" w:eastAsia="Times New Roman" w:hAnsi="Times New Roman" w:cs="Times New Roman"/>
          <w:color w:val="000000"/>
          <w:sz w:val="24"/>
        </w:rPr>
        <w:t>People Operations</w:t>
      </w:r>
    </w:p>
    <w:p w:rsidR="00001238" w:rsidRPr="00D50D58" w:rsidRDefault="00001238" w:rsidP="00001238">
      <w:pPr>
        <w:spacing w:after="3"/>
        <w:ind w:left="10" w:hanging="3"/>
        <w:jc w:val="both"/>
        <w:rPr>
          <w:rFonts w:ascii="Times New Roman" w:eastAsia="Times New Roman" w:hAnsi="Times New Roman" w:cs="Times New Roman"/>
          <w:color w:val="000000"/>
          <w:sz w:val="24"/>
        </w:rPr>
      </w:pPr>
      <w:r w:rsidRPr="00D50D58">
        <w:rPr>
          <w:rFonts w:ascii="Times New Roman" w:eastAsia="Times New Roman" w:hAnsi="Times New Roman" w:cs="Times New Roman"/>
          <w:color w:val="000000"/>
          <w:sz w:val="24"/>
        </w:rPr>
        <w:t xml:space="preserve">Rome City School </w:t>
      </w:r>
      <w:r w:rsidR="000F5015" w:rsidRPr="00D50D58">
        <w:rPr>
          <w:rFonts w:ascii="Times New Roman" w:eastAsia="Times New Roman" w:hAnsi="Times New Roman" w:cs="Times New Roman"/>
          <w:color w:val="000000"/>
          <w:sz w:val="24"/>
        </w:rPr>
        <w:t>District</w:t>
      </w:r>
    </w:p>
    <w:p w:rsidR="00001238" w:rsidRPr="00D50D58" w:rsidRDefault="00001238" w:rsidP="00001238">
      <w:pPr>
        <w:spacing w:after="3"/>
        <w:ind w:left="10" w:hanging="3"/>
        <w:jc w:val="both"/>
        <w:rPr>
          <w:rFonts w:ascii="Times New Roman" w:eastAsia="Times New Roman" w:hAnsi="Times New Roman" w:cs="Times New Roman"/>
          <w:color w:val="000000"/>
          <w:sz w:val="24"/>
        </w:rPr>
      </w:pPr>
      <w:r w:rsidRPr="00D50D58">
        <w:rPr>
          <w:rFonts w:ascii="Times New Roman" w:eastAsia="Times New Roman" w:hAnsi="Times New Roman" w:cs="Times New Roman"/>
          <w:color w:val="000000"/>
          <w:sz w:val="24"/>
        </w:rPr>
        <w:t>409 Bell Road</w:t>
      </w:r>
    </w:p>
    <w:p w:rsidR="00001238" w:rsidRPr="00D50D58" w:rsidRDefault="00001238" w:rsidP="00001238">
      <w:pPr>
        <w:spacing w:after="261"/>
        <w:ind w:left="10" w:hanging="3"/>
        <w:jc w:val="both"/>
        <w:rPr>
          <w:rFonts w:ascii="Times New Roman" w:eastAsia="Times New Roman" w:hAnsi="Times New Roman" w:cs="Times New Roman"/>
          <w:color w:val="000000"/>
          <w:sz w:val="24"/>
        </w:rPr>
      </w:pPr>
      <w:r w:rsidRPr="00D50D58">
        <w:rPr>
          <w:rFonts w:ascii="Times New Roman" w:eastAsia="Times New Roman" w:hAnsi="Times New Roman" w:cs="Times New Roman"/>
          <w:color w:val="000000"/>
          <w:sz w:val="24"/>
        </w:rPr>
        <w:t>Rome, N.Y. 13440</w:t>
      </w:r>
    </w:p>
    <w:p w:rsidR="00001238" w:rsidRPr="00D50D58" w:rsidRDefault="000F5015" w:rsidP="00001238">
      <w:pPr>
        <w:spacing w:after="276"/>
        <w:ind w:left="10" w:hanging="3"/>
        <w:jc w:val="both"/>
        <w:rPr>
          <w:rFonts w:ascii="Times New Roman" w:eastAsia="Times New Roman" w:hAnsi="Times New Roman" w:cs="Times New Roman"/>
          <w:color w:val="000000"/>
          <w:sz w:val="24"/>
        </w:rPr>
      </w:pPr>
      <w:r w:rsidRPr="00D50D58">
        <w:rPr>
          <w:rFonts w:ascii="Times New Roman" w:eastAsia="Times New Roman" w:hAnsi="Times New Roman" w:cs="Times New Roman"/>
          <w:color w:val="000000"/>
          <w:sz w:val="24"/>
        </w:rPr>
        <w:t xml:space="preserve">Mr. </w:t>
      </w:r>
      <w:r w:rsidR="003D2201">
        <w:rPr>
          <w:rFonts w:ascii="Times New Roman" w:eastAsia="Times New Roman" w:hAnsi="Times New Roman" w:cs="Times New Roman"/>
          <w:color w:val="000000"/>
          <w:sz w:val="24"/>
        </w:rPr>
        <w:t>Morton</w:t>
      </w:r>
      <w:r w:rsidRPr="00D50D58">
        <w:rPr>
          <w:rFonts w:ascii="Times New Roman" w:eastAsia="Times New Roman" w:hAnsi="Times New Roman" w:cs="Times New Roman"/>
          <w:color w:val="000000"/>
          <w:sz w:val="24"/>
        </w:rPr>
        <w:t>,</w:t>
      </w:r>
    </w:p>
    <w:p w:rsidR="000F5015" w:rsidRPr="00D50D58" w:rsidRDefault="000F5015" w:rsidP="00001238">
      <w:pPr>
        <w:spacing w:after="276"/>
        <w:ind w:left="10" w:hanging="3"/>
        <w:jc w:val="both"/>
        <w:rPr>
          <w:rFonts w:ascii="Times New Roman" w:eastAsia="Times New Roman" w:hAnsi="Times New Roman" w:cs="Times New Roman"/>
          <w:color w:val="000000"/>
          <w:sz w:val="24"/>
        </w:rPr>
      </w:pPr>
      <w:r w:rsidRPr="00D50D58">
        <w:rPr>
          <w:rFonts w:ascii="Times New Roman" w:eastAsia="Times New Roman" w:hAnsi="Times New Roman" w:cs="Times New Roman"/>
          <w:color w:val="000000"/>
          <w:sz w:val="24"/>
        </w:rPr>
        <w:t>Please accept this letter as my resignation for the purpose of retirement effective</w:t>
      </w:r>
      <w:r w:rsidR="002C73C4">
        <w:rPr>
          <w:rFonts w:ascii="Times New Roman" w:eastAsia="Times New Roman" w:hAnsi="Times New Roman" w:cs="Times New Roman"/>
          <w:color w:val="000000"/>
          <w:sz w:val="24"/>
        </w:rPr>
        <w:t xml:space="preserve">    </w:t>
      </w:r>
      <w:r w:rsidR="00D50D58" w:rsidRPr="00D50D58">
        <w:rPr>
          <w:rFonts w:ascii="Times New Roman" w:eastAsia="Times New Roman" w:hAnsi="Times New Roman" w:cs="Times New Roman"/>
          <w:color w:val="000000"/>
          <w:sz w:val="24"/>
          <w:u w:val="single"/>
        </w:rPr>
        <w:tab/>
      </w:r>
      <w:r w:rsidR="002C73C4">
        <w:rPr>
          <w:rFonts w:ascii="Times New Roman" w:eastAsia="Times New Roman" w:hAnsi="Times New Roman" w:cs="Times New Roman"/>
          <w:color w:val="000000"/>
          <w:sz w:val="24"/>
          <w:u w:val="single"/>
        </w:rPr>
        <w:t>insert date</w:t>
      </w:r>
      <w:r w:rsidR="00D50D58" w:rsidRPr="00D50D58">
        <w:rPr>
          <w:rFonts w:ascii="Times New Roman" w:eastAsia="Times New Roman" w:hAnsi="Times New Roman" w:cs="Times New Roman"/>
          <w:color w:val="000000"/>
          <w:sz w:val="24"/>
          <w:u w:val="single"/>
        </w:rPr>
        <w:tab/>
      </w:r>
      <w:r w:rsidR="00D50D58" w:rsidRPr="00D50D58">
        <w:rPr>
          <w:rFonts w:ascii="Times New Roman" w:eastAsia="Times New Roman" w:hAnsi="Times New Roman" w:cs="Times New Roman"/>
          <w:color w:val="000000"/>
          <w:sz w:val="24"/>
          <w:u w:val="single"/>
        </w:rPr>
        <w:tab/>
      </w:r>
      <w:r w:rsidRPr="00D50D58">
        <w:rPr>
          <w:rFonts w:ascii="Times New Roman" w:eastAsia="Times New Roman" w:hAnsi="Times New Roman" w:cs="Times New Roman"/>
          <w:color w:val="000000"/>
          <w:sz w:val="24"/>
        </w:rPr>
        <w:t xml:space="preserve">. I understand that this decision is irrevocable. </w:t>
      </w:r>
    </w:p>
    <w:p w:rsidR="00001238" w:rsidRPr="00D50D58" w:rsidRDefault="00001238" w:rsidP="00001238">
      <w:pPr>
        <w:spacing w:after="256"/>
        <w:ind w:left="10" w:hanging="3"/>
        <w:jc w:val="both"/>
        <w:rPr>
          <w:rFonts w:ascii="Times New Roman" w:eastAsia="Times New Roman" w:hAnsi="Times New Roman" w:cs="Times New Roman"/>
          <w:color w:val="000000"/>
          <w:sz w:val="24"/>
        </w:rPr>
      </w:pPr>
      <w:r w:rsidRPr="00D50D58">
        <w:rPr>
          <w:rFonts w:ascii="Times New Roman" w:eastAsia="Times New Roman" w:hAnsi="Times New Roman" w:cs="Times New Roman"/>
          <w:color w:val="000000"/>
          <w:sz w:val="24"/>
        </w:rPr>
        <w:t>I further understand that with my resignation I am entitled to all benefits as outlined by the current District/RTA agreement.</w:t>
      </w:r>
    </w:p>
    <w:p w:rsidR="00001238" w:rsidRPr="00D50D58" w:rsidRDefault="00001238" w:rsidP="00001238">
      <w:pPr>
        <w:spacing w:after="204"/>
        <w:ind w:left="10" w:hanging="3"/>
        <w:jc w:val="both"/>
        <w:rPr>
          <w:rFonts w:ascii="Times New Roman" w:eastAsia="Times New Roman" w:hAnsi="Times New Roman" w:cs="Times New Roman"/>
          <w:color w:val="000000"/>
          <w:sz w:val="24"/>
        </w:rPr>
      </w:pPr>
      <w:r w:rsidRPr="00D50D58">
        <w:rPr>
          <w:rFonts w:ascii="Times New Roman" w:eastAsia="Times New Roman" w:hAnsi="Times New Roman" w:cs="Times New Roman"/>
          <w:color w:val="000000"/>
          <w:sz w:val="24"/>
        </w:rPr>
        <w:t>Should a New York State Retirement Incentive or Tier enhancement legislation providing additional benefits be available after the date of submission of this letter but prior to my date of retirement, this letter will serve as notice that I expect to take advantage of said incentive or enhancement, in addition to any other benefits for which I am eligible</w:t>
      </w:r>
      <w:r w:rsidRPr="00D50D58">
        <w:rPr>
          <w:rFonts w:ascii="Times New Roman" w:eastAsia="Times New Roman" w:hAnsi="Times New Roman" w:cs="Times New Roman"/>
          <w:noProof/>
          <w:color w:val="000000"/>
          <w:sz w:val="24"/>
        </w:rPr>
        <w:drawing>
          <wp:inline distT="0" distB="0" distL="0" distR="0">
            <wp:extent cx="13724" cy="13716"/>
            <wp:effectExtent l="0" t="0" r="0" b="0"/>
            <wp:docPr id="1246" name="Picture 1246"/>
            <wp:cNvGraphicFramePr/>
            <a:graphic xmlns:a="http://schemas.openxmlformats.org/drawingml/2006/main">
              <a:graphicData uri="http://schemas.openxmlformats.org/drawingml/2006/picture">
                <pic:pic xmlns:pic="http://schemas.openxmlformats.org/drawingml/2006/picture">
                  <pic:nvPicPr>
                    <pic:cNvPr id="1246" name="Picture 1246"/>
                    <pic:cNvPicPr/>
                  </pic:nvPicPr>
                  <pic:blipFill>
                    <a:blip r:embed="rId5" cstate="print"/>
                    <a:stretch>
                      <a:fillRect/>
                    </a:stretch>
                  </pic:blipFill>
                  <pic:spPr>
                    <a:xfrm>
                      <a:off x="0" y="0"/>
                      <a:ext cx="13724" cy="13716"/>
                    </a:xfrm>
                    <a:prstGeom prst="rect">
                      <a:avLst/>
                    </a:prstGeom>
                  </pic:spPr>
                </pic:pic>
              </a:graphicData>
            </a:graphic>
          </wp:inline>
        </w:drawing>
      </w:r>
    </w:p>
    <w:p w:rsidR="00001238" w:rsidRPr="00D50D58" w:rsidRDefault="00001238" w:rsidP="00001238">
      <w:pPr>
        <w:spacing w:after="286"/>
        <w:ind w:left="10" w:hanging="3"/>
        <w:jc w:val="both"/>
        <w:rPr>
          <w:rFonts w:ascii="Times New Roman" w:eastAsia="Times New Roman" w:hAnsi="Times New Roman" w:cs="Times New Roman"/>
          <w:color w:val="000000"/>
          <w:sz w:val="24"/>
        </w:rPr>
      </w:pPr>
      <w:r w:rsidRPr="00D50D58">
        <w:rPr>
          <w:rFonts w:ascii="Times New Roman" w:eastAsia="Times New Roman" w:hAnsi="Times New Roman" w:cs="Times New Roman"/>
          <w:color w:val="000000"/>
          <w:sz w:val="24"/>
        </w:rPr>
        <w:t>Sincerely,</w:t>
      </w:r>
    </w:p>
    <w:p w:rsidR="000F5015" w:rsidRPr="00001238" w:rsidRDefault="000F5015" w:rsidP="00001238">
      <w:pPr>
        <w:spacing w:after="286"/>
        <w:ind w:left="10" w:hanging="3"/>
        <w:jc w:val="both"/>
        <w:rPr>
          <w:rFonts w:ascii="Arial" w:eastAsia="Times New Roman" w:hAnsi="Arial" w:cs="Arial"/>
          <w:color w:val="000000"/>
          <w:sz w:val="24"/>
        </w:rPr>
      </w:pPr>
    </w:p>
    <w:p w:rsidR="006021A5" w:rsidRDefault="006021A5"/>
    <w:p w:rsidR="002C73C4" w:rsidRPr="002C73C4" w:rsidRDefault="002C73C4" w:rsidP="002C73C4">
      <w:pPr>
        <w:jc w:val="center"/>
        <w:rPr>
          <w:b/>
        </w:rPr>
      </w:pPr>
      <w:r w:rsidRPr="002C73C4">
        <w:rPr>
          <w:b/>
        </w:rPr>
        <w:t xml:space="preserve">Please note, review contract language Article 34H, page 44 prior to submitting </w:t>
      </w:r>
      <w:r w:rsidR="004700FF">
        <w:rPr>
          <w:b/>
        </w:rPr>
        <w:t>letter.</w:t>
      </w:r>
    </w:p>
    <w:sectPr w:rsidR="002C73C4" w:rsidRPr="002C73C4" w:rsidSect="00747B30">
      <w:pgSz w:w="12240" w:h="15840"/>
      <w:pgMar w:top="1440" w:right="2140" w:bottom="1440" w:left="129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B7CE8"/>
    <w:multiLevelType w:val="hybridMultilevel"/>
    <w:tmpl w:val="5E905206"/>
    <w:lvl w:ilvl="0" w:tplc="0172EECC">
      <w:start w:val="2"/>
      <w:numFmt w:val="decimal"/>
      <w:lvlText w:val="%1."/>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BEA158">
      <w:start w:val="1"/>
      <w:numFmt w:val="lowerLetter"/>
      <w:lvlText w:val="%2"/>
      <w:lvlJc w:val="left"/>
      <w:pPr>
        <w:ind w:left="1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FC15A8">
      <w:start w:val="1"/>
      <w:numFmt w:val="lowerRoman"/>
      <w:lvlText w:val="%3"/>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568426">
      <w:start w:val="1"/>
      <w:numFmt w:val="decimal"/>
      <w:lvlText w:val="%4"/>
      <w:lvlJc w:val="left"/>
      <w:pPr>
        <w:ind w:left="2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ECEE40">
      <w:start w:val="1"/>
      <w:numFmt w:val="lowerLetter"/>
      <w:lvlText w:val="%5"/>
      <w:lvlJc w:val="left"/>
      <w:pPr>
        <w:ind w:left="3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38AC80">
      <w:start w:val="1"/>
      <w:numFmt w:val="lowerRoman"/>
      <w:lvlText w:val="%6"/>
      <w:lvlJc w:val="left"/>
      <w:pPr>
        <w:ind w:left="4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D41B86">
      <w:start w:val="1"/>
      <w:numFmt w:val="decimal"/>
      <w:lvlText w:val="%7"/>
      <w:lvlJc w:val="left"/>
      <w:pPr>
        <w:ind w:left="5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AD9FC">
      <w:start w:val="1"/>
      <w:numFmt w:val="lowerLetter"/>
      <w:lvlText w:val="%8"/>
      <w:lvlJc w:val="left"/>
      <w:pPr>
        <w:ind w:left="5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EEADE0">
      <w:start w:val="1"/>
      <w:numFmt w:val="lowerRoman"/>
      <w:lvlText w:val="%9"/>
      <w:lvlJc w:val="left"/>
      <w:pPr>
        <w:ind w:left="6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001238"/>
    <w:rsid w:val="00001238"/>
    <w:rsid w:val="000F5015"/>
    <w:rsid w:val="002C73C4"/>
    <w:rsid w:val="003D2201"/>
    <w:rsid w:val="004700FF"/>
    <w:rsid w:val="006021A5"/>
    <w:rsid w:val="00747B30"/>
    <w:rsid w:val="00B22012"/>
    <w:rsid w:val="00CB65B3"/>
    <w:rsid w:val="00D50D58"/>
    <w:rsid w:val="00E147AC"/>
    <w:rsid w:val="00E24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015"/>
    <w:pPr>
      <w:spacing w:after="0" w:line="240" w:lineRule="auto"/>
    </w:pPr>
  </w:style>
  <w:style w:type="paragraph" w:styleId="BalloonText">
    <w:name w:val="Balloon Text"/>
    <w:basedOn w:val="Normal"/>
    <w:link w:val="BalloonTextChar"/>
    <w:uiPriority w:val="99"/>
    <w:semiHidden/>
    <w:unhideWhenUsed/>
    <w:rsid w:val="00D50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RCSD</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Carmelita Cappellino</dc:creator>
  <cp:lastModifiedBy>Jean</cp:lastModifiedBy>
  <cp:revision>2</cp:revision>
  <dcterms:created xsi:type="dcterms:W3CDTF">2018-11-28T19:07:00Z</dcterms:created>
  <dcterms:modified xsi:type="dcterms:W3CDTF">2018-11-28T19:07:00Z</dcterms:modified>
</cp:coreProperties>
</file>